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</w:t>
      </w:r>
      <w:r w:rsidR="002F07F9">
        <w:t>8.1945</w:t>
      </w:r>
      <w:r w:rsidR="00994A4F">
        <w:t>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2F07F9">
        <w:t>8.2096)</w:t>
      </w:r>
      <w:r w:rsidR="009E4814">
        <w:t>,</w:t>
      </w:r>
    </w:p>
    <w:p w:rsidR="00473EB2" w:rsidRDefault="00473EB2" w:rsidP="009E4814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2F07F9" w:rsidRDefault="00F4292F" w:rsidP="002F0F2E">
      <w:pPr>
        <w:pStyle w:val="Tekstpodstawowy"/>
        <w:spacing w:after="240"/>
        <w:rPr>
          <w:b w:val="0"/>
          <w:sz w:val="24"/>
        </w:rPr>
      </w:pPr>
      <w:r w:rsidRPr="000F5EC6">
        <w:rPr>
          <w:b w:val="0"/>
          <w:sz w:val="24"/>
          <w:szCs w:val="24"/>
        </w:rPr>
        <w:t>z</w:t>
      </w:r>
      <w:r w:rsidR="00B164C9" w:rsidRPr="000F5EC6">
        <w:rPr>
          <w:b w:val="0"/>
          <w:sz w:val="24"/>
          <w:szCs w:val="24"/>
        </w:rPr>
        <w:t>awiadamia</w:t>
      </w:r>
      <w:r w:rsidRPr="000F5EC6">
        <w:rPr>
          <w:b w:val="0"/>
          <w:sz w:val="24"/>
          <w:szCs w:val="24"/>
        </w:rPr>
        <w:t xml:space="preserve"> strony postępowania o wydaniu </w:t>
      </w:r>
      <w:r w:rsidRPr="000F5EC6">
        <w:rPr>
          <w:sz w:val="24"/>
          <w:szCs w:val="24"/>
        </w:rPr>
        <w:t xml:space="preserve">decyzji Nr </w:t>
      </w:r>
      <w:r w:rsidR="008A4C64">
        <w:rPr>
          <w:sz w:val="24"/>
          <w:szCs w:val="24"/>
        </w:rPr>
        <w:t>7</w:t>
      </w:r>
      <w:r w:rsidRPr="000F5EC6">
        <w:rPr>
          <w:sz w:val="24"/>
          <w:szCs w:val="24"/>
        </w:rPr>
        <w:t>/L/201</w:t>
      </w:r>
      <w:r w:rsidR="002F07F9">
        <w:rPr>
          <w:sz w:val="24"/>
          <w:szCs w:val="24"/>
        </w:rPr>
        <w:t>9</w:t>
      </w:r>
      <w:r w:rsidRPr="000F5EC6">
        <w:rPr>
          <w:sz w:val="24"/>
          <w:szCs w:val="24"/>
        </w:rPr>
        <w:t xml:space="preserve"> (znak sprawy: </w:t>
      </w:r>
      <w:r w:rsidR="009E4814" w:rsidRPr="000F5EC6">
        <w:rPr>
          <w:sz w:val="24"/>
          <w:szCs w:val="24"/>
        </w:rPr>
        <w:br/>
      </w:r>
      <w:r w:rsidRPr="000F5EC6">
        <w:rPr>
          <w:sz w:val="24"/>
          <w:szCs w:val="24"/>
        </w:rPr>
        <w:t>WI-IV.746.1.</w:t>
      </w:r>
      <w:r w:rsidR="008A4C64">
        <w:rPr>
          <w:sz w:val="24"/>
          <w:szCs w:val="24"/>
        </w:rPr>
        <w:t>52</w:t>
      </w:r>
      <w:r w:rsidR="000636BE" w:rsidRPr="000F5EC6">
        <w:rPr>
          <w:sz w:val="24"/>
          <w:szCs w:val="24"/>
        </w:rPr>
        <w:t>.2018</w:t>
      </w:r>
      <w:r w:rsidRPr="000F5EC6">
        <w:rPr>
          <w:sz w:val="24"/>
          <w:szCs w:val="24"/>
        </w:rPr>
        <w:t xml:space="preserve">) z </w:t>
      </w:r>
      <w:r w:rsidR="008A4C64">
        <w:rPr>
          <w:sz w:val="24"/>
          <w:szCs w:val="24"/>
        </w:rPr>
        <w:t>13 lutego</w:t>
      </w:r>
      <w:r w:rsidR="002F07F9">
        <w:rPr>
          <w:sz w:val="24"/>
          <w:szCs w:val="24"/>
        </w:rPr>
        <w:t xml:space="preserve"> 2019</w:t>
      </w:r>
      <w:r w:rsidR="008A4C64">
        <w:rPr>
          <w:sz w:val="24"/>
          <w:szCs w:val="24"/>
        </w:rPr>
        <w:t xml:space="preserve"> r. o ustaleniu </w:t>
      </w:r>
      <w:r w:rsidRPr="000F5EC6">
        <w:rPr>
          <w:sz w:val="24"/>
          <w:szCs w:val="24"/>
        </w:rPr>
        <w:t>lokalizacji inwestycji celu publicznego na terenie zamkniętym</w:t>
      </w:r>
      <w:r w:rsidR="00D413B1">
        <w:rPr>
          <w:b w:val="0"/>
          <w:sz w:val="24"/>
          <w:szCs w:val="24"/>
        </w:rPr>
        <w:t xml:space="preserve"> </w:t>
      </w:r>
      <w:r w:rsidR="008A4C64">
        <w:rPr>
          <w:b w:val="0"/>
          <w:sz w:val="24"/>
          <w:szCs w:val="24"/>
        </w:rPr>
        <w:t xml:space="preserve">oraz o </w:t>
      </w:r>
      <w:r w:rsidR="008A4C64">
        <w:rPr>
          <w:sz w:val="24"/>
          <w:szCs w:val="24"/>
        </w:rPr>
        <w:t xml:space="preserve">nadaniu ww. decyzji rygoru natychmiastowej wykonalności </w:t>
      </w:r>
      <w:r w:rsidRPr="000F5EC6">
        <w:rPr>
          <w:b w:val="0"/>
          <w:sz w:val="24"/>
          <w:szCs w:val="24"/>
        </w:rPr>
        <w:t>dla inwestycji pn.:</w:t>
      </w:r>
      <w:r w:rsidRPr="000F5EC6">
        <w:rPr>
          <w:sz w:val="24"/>
          <w:szCs w:val="24"/>
        </w:rPr>
        <w:t xml:space="preserve"> </w:t>
      </w:r>
      <w:r w:rsidR="008A4C64" w:rsidRPr="008A4C64">
        <w:rPr>
          <w:b w:val="0"/>
          <w:i/>
          <w:iCs/>
          <w:sz w:val="24"/>
        </w:rPr>
        <w:t xml:space="preserve">Budowa toru łączącego stację Kraków </w:t>
      </w:r>
      <w:proofErr w:type="spellStart"/>
      <w:r w:rsidR="008A4C64" w:rsidRPr="008A4C64">
        <w:rPr>
          <w:b w:val="0"/>
          <w:i/>
          <w:iCs/>
          <w:sz w:val="24"/>
        </w:rPr>
        <w:t>Płaszów</w:t>
      </w:r>
      <w:proofErr w:type="spellEnd"/>
      <w:r w:rsidR="008A4C64" w:rsidRPr="008A4C64">
        <w:rPr>
          <w:b w:val="0"/>
          <w:i/>
          <w:iCs/>
          <w:sz w:val="24"/>
        </w:rPr>
        <w:t xml:space="preserve"> ze stacją Kraków Prokocim </w:t>
      </w:r>
      <w:proofErr w:type="spellStart"/>
      <w:r w:rsidR="008A4C64" w:rsidRPr="008A4C64">
        <w:rPr>
          <w:b w:val="0"/>
          <w:i/>
          <w:iCs/>
          <w:sz w:val="24"/>
        </w:rPr>
        <w:t>PrA</w:t>
      </w:r>
      <w:proofErr w:type="spellEnd"/>
      <w:r w:rsidR="008A4C64" w:rsidRPr="008A4C64">
        <w:rPr>
          <w:b w:val="0"/>
          <w:i/>
          <w:iCs/>
          <w:sz w:val="24"/>
        </w:rPr>
        <w:t xml:space="preserve"> od km 4,740 linii kolejowej nr 91 Kraków – Medyka do km 14,250 linii kolejowej nr 100 Kraków </w:t>
      </w:r>
      <w:proofErr w:type="spellStart"/>
      <w:r w:rsidR="008A4C64" w:rsidRPr="008A4C64">
        <w:rPr>
          <w:b w:val="0"/>
          <w:i/>
          <w:iCs/>
          <w:sz w:val="24"/>
        </w:rPr>
        <w:t>Mydlniki</w:t>
      </w:r>
      <w:proofErr w:type="spellEnd"/>
      <w:r w:rsidR="008A4C64" w:rsidRPr="008A4C64">
        <w:rPr>
          <w:b w:val="0"/>
          <w:i/>
          <w:iCs/>
          <w:sz w:val="24"/>
        </w:rPr>
        <w:t xml:space="preserve"> – Gaj oraz przebudowa toru łącznikowego nr 20c łączącego stację Kraków </w:t>
      </w:r>
      <w:proofErr w:type="spellStart"/>
      <w:r w:rsidR="008A4C64" w:rsidRPr="008A4C64">
        <w:rPr>
          <w:b w:val="0"/>
          <w:i/>
          <w:iCs/>
          <w:sz w:val="24"/>
        </w:rPr>
        <w:t>Płaszów</w:t>
      </w:r>
      <w:proofErr w:type="spellEnd"/>
      <w:r w:rsidR="008A4C64" w:rsidRPr="008A4C64">
        <w:rPr>
          <w:b w:val="0"/>
          <w:i/>
          <w:iCs/>
          <w:sz w:val="24"/>
        </w:rPr>
        <w:t xml:space="preserve"> ze stacja Kraków Prokocim </w:t>
      </w:r>
      <w:proofErr w:type="spellStart"/>
      <w:r w:rsidR="008A4C64" w:rsidRPr="008A4C64">
        <w:rPr>
          <w:b w:val="0"/>
          <w:i/>
          <w:iCs/>
          <w:sz w:val="24"/>
        </w:rPr>
        <w:t>PrA</w:t>
      </w:r>
      <w:proofErr w:type="spellEnd"/>
      <w:r w:rsidR="008A4C64" w:rsidRPr="008A4C64">
        <w:rPr>
          <w:b w:val="0"/>
          <w:i/>
          <w:iCs/>
          <w:sz w:val="24"/>
        </w:rPr>
        <w:t xml:space="preserve"> na tor żeberkowy, na działce nr 1/42 obr. 52, jedn. </w:t>
      </w:r>
      <w:proofErr w:type="spellStart"/>
      <w:r w:rsidR="008A4C64" w:rsidRPr="008A4C64">
        <w:rPr>
          <w:b w:val="0"/>
          <w:i/>
          <w:iCs/>
          <w:sz w:val="24"/>
        </w:rPr>
        <w:t>ewid</w:t>
      </w:r>
      <w:proofErr w:type="spellEnd"/>
      <w:r w:rsidR="008A4C64" w:rsidRPr="008A4C64">
        <w:rPr>
          <w:b w:val="0"/>
          <w:i/>
          <w:iCs/>
          <w:sz w:val="24"/>
        </w:rPr>
        <w:t>. Podgórze, Kraków</w:t>
      </w:r>
      <w:r w:rsidR="002F07F9" w:rsidRPr="002F07F9">
        <w:rPr>
          <w:b w:val="0"/>
          <w:i/>
          <w:iCs/>
          <w:sz w:val="20"/>
        </w:rPr>
        <w:t xml:space="preserve"> </w:t>
      </w:r>
      <w:r w:rsidR="002F07F9" w:rsidRPr="002F07F9">
        <w:rPr>
          <w:b w:val="0"/>
          <w:i/>
          <w:iCs/>
          <w:sz w:val="24"/>
        </w:rPr>
        <w:t xml:space="preserve">- </w:t>
      </w:r>
      <w:r w:rsidR="002F07F9" w:rsidRPr="002F07F9">
        <w:rPr>
          <w:b w:val="0"/>
          <w:sz w:val="24"/>
        </w:rPr>
        <w:t xml:space="preserve">na wniosek złożony przez inwestora: </w:t>
      </w:r>
      <w:r w:rsidR="008A4C64" w:rsidRPr="008A4C64">
        <w:rPr>
          <w:b w:val="0"/>
          <w:iCs/>
          <w:sz w:val="24"/>
        </w:rPr>
        <w:t>PKP Polskie Linie Kolejowe S.A. (ul. Targowa 74, 03-734 Warszawa), którego reprezentują Pani Bożena</w:t>
      </w:r>
      <w:r w:rsidR="008A4C64">
        <w:rPr>
          <w:b w:val="0"/>
          <w:iCs/>
          <w:sz w:val="24"/>
        </w:rPr>
        <w:t xml:space="preserve"> </w:t>
      </w:r>
      <w:proofErr w:type="spellStart"/>
      <w:r w:rsidR="008A4C64">
        <w:rPr>
          <w:b w:val="0"/>
          <w:iCs/>
          <w:sz w:val="24"/>
        </w:rPr>
        <w:t>Grądziel</w:t>
      </w:r>
      <w:proofErr w:type="spellEnd"/>
      <w:r w:rsidR="008A4C64">
        <w:rPr>
          <w:b w:val="0"/>
          <w:iCs/>
          <w:sz w:val="24"/>
        </w:rPr>
        <w:t xml:space="preserve"> i Pan Andrzej Szydło </w:t>
      </w:r>
      <w:r w:rsidR="008A4C64" w:rsidRPr="008A4C64">
        <w:rPr>
          <w:b w:val="0"/>
          <w:iCs/>
          <w:sz w:val="24"/>
        </w:rPr>
        <w:t>(PKP Polskie Linie Kolejowe S.A. Centrum Realizacji</w:t>
      </w:r>
      <w:r w:rsidR="008A4C64">
        <w:rPr>
          <w:b w:val="0"/>
          <w:iCs/>
          <w:sz w:val="24"/>
        </w:rPr>
        <w:t xml:space="preserve"> Inwestycji Region Południowy, </w:t>
      </w:r>
      <w:r w:rsidR="008A4C64" w:rsidRPr="008A4C64">
        <w:rPr>
          <w:b w:val="0"/>
          <w:iCs/>
          <w:sz w:val="24"/>
        </w:rPr>
        <w:t xml:space="preserve">Plac Matejki 12, 31-157 Kraków) </w:t>
      </w:r>
      <w:r w:rsidR="005E2A19" w:rsidRPr="0093408F">
        <w:rPr>
          <w:b w:val="0"/>
          <w:bCs w:val="0"/>
          <w:iCs/>
          <w:sz w:val="24"/>
          <w:szCs w:val="24"/>
        </w:rPr>
        <w:t>–</w:t>
      </w:r>
      <w:r w:rsidR="005E2A19" w:rsidRPr="000F5EC6">
        <w:rPr>
          <w:b w:val="0"/>
          <w:bCs w:val="0"/>
          <w:iCs/>
          <w:sz w:val="24"/>
          <w:szCs w:val="24"/>
        </w:rPr>
        <w:t xml:space="preserve"> złożony </w:t>
      </w:r>
      <w:r w:rsidR="002F07F9">
        <w:rPr>
          <w:b w:val="0"/>
          <w:sz w:val="24"/>
        </w:rPr>
        <w:t>7 listopada</w:t>
      </w:r>
      <w:r w:rsidR="002F0F2E" w:rsidRPr="002F0F2E">
        <w:rPr>
          <w:b w:val="0"/>
          <w:sz w:val="24"/>
        </w:rPr>
        <w:t xml:space="preserve"> </w:t>
      </w:r>
      <w:r w:rsidR="008A4C64">
        <w:rPr>
          <w:b w:val="0"/>
          <w:sz w:val="24"/>
        </w:rPr>
        <w:br/>
      </w:r>
      <w:r w:rsidR="002F0F2E" w:rsidRPr="002F0F2E">
        <w:rPr>
          <w:b w:val="0"/>
          <w:sz w:val="24"/>
        </w:rPr>
        <w:t>2018 r.</w:t>
      </w:r>
    </w:p>
    <w:p w:rsidR="00E000CA" w:rsidRDefault="00B164C9" w:rsidP="002F0F2E">
      <w:pPr>
        <w:pStyle w:val="Tekstpodstawowy"/>
        <w:spacing w:after="240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8A4C64">
        <w:rPr>
          <w:sz w:val="24"/>
          <w:szCs w:val="24"/>
        </w:rPr>
        <w:t>52</w:t>
      </w:r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F543E0" w:rsidRDefault="009E4814" w:rsidP="00F543E0">
      <w:pPr>
        <w:pStyle w:val="Tekstpodstawowy2"/>
        <w:spacing w:after="240" w:line="240" w:lineRule="auto"/>
        <w:ind w:firstLine="284"/>
        <w:jc w:val="both"/>
        <w:rPr>
          <w:bCs/>
          <w:szCs w:val="28"/>
        </w:rPr>
      </w:pPr>
      <w:r w:rsidRPr="009E4814">
        <w:t xml:space="preserve">Od niniejszej decyzji służy stronom prawo wniesienia odwołania do Ministra </w:t>
      </w:r>
      <w:r w:rsidR="002156E7">
        <w:t xml:space="preserve">Inwestycji </w:t>
      </w:r>
      <w:r w:rsidR="000F5EC6">
        <w:br/>
      </w:r>
      <w:r w:rsidR="002156E7">
        <w:t>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  <w:bookmarkStart w:id="0" w:name="_GoBack"/>
      <w:bookmarkEnd w:id="0"/>
      <w:r w:rsidR="00F543E0" w:rsidRPr="00F543E0">
        <w:rPr>
          <w:bCs/>
          <w:szCs w:val="28"/>
        </w:rPr>
        <w:t>Zgodnie z art. 53 ust. 6 ustawy o planowaniu i zagospodarowaniu przestrzennym,</w:t>
      </w:r>
      <w:r w:rsidR="00F543E0">
        <w:rPr>
          <w:bCs/>
          <w:szCs w:val="28"/>
        </w:rPr>
        <w:t xml:space="preserve"> </w:t>
      </w:r>
      <w:r w:rsidR="00F543E0" w:rsidRPr="00F543E0">
        <w:rPr>
          <w:bCs/>
          <w:szCs w:val="28"/>
        </w:rPr>
        <w:t>odwołanie od decyzji o ustaleniu lokalizacji inwestycji celu publicznego powinno zawierać</w:t>
      </w:r>
      <w:r w:rsidR="00F543E0">
        <w:rPr>
          <w:bCs/>
          <w:szCs w:val="28"/>
        </w:rPr>
        <w:t xml:space="preserve"> </w:t>
      </w:r>
      <w:r w:rsidR="00F543E0" w:rsidRPr="00F543E0">
        <w:rPr>
          <w:bCs/>
          <w:szCs w:val="28"/>
        </w:rPr>
        <w:t>zarzuty odnoszące się do decyzji, określać istotę i zakres żądania będącego przedmiotem</w:t>
      </w:r>
      <w:r w:rsidR="00F543E0">
        <w:rPr>
          <w:bCs/>
          <w:szCs w:val="28"/>
        </w:rPr>
        <w:t xml:space="preserve"> </w:t>
      </w:r>
      <w:r w:rsidR="00F543E0" w:rsidRPr="00F543E0">
        <w:rPr>
          <w:bCs/>
          <w:szCs w:val="28"/>
        </w:rPr>
        <w:t>odwołania oraz wskazywać dowody uzasadniające to żądanie.</w:t>
      </w:r>
    </w:p>
    <w:p w:rsidR="009E4814" w:rsidRPr="009E4814" w:rsidRDefault="009E4814" w:rsidP="00F543E0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>W trakcie biegu terminu do wniesienia odwołan</w:t>
      </w:r>
      <w:r w:rsidR="00D413B1">
        <w:rPr>
          <w:bCs/>
          <w:szCs w:val="28"/>
        </w:rPr>
        <w:t xml:space="preserve">ia strona może zrzec się prawa </w:t>
      </w:r>
      <w:r w:rsidRPr="009E4814">
        <w:rPr>
          <w:bCs/>
          <w:szCs w:val="28"/>
        </w:rPr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93408F">
        <w:rPr>
          <w:b w:val="0"/>
          <w:color w:val="000000"/>
          <w:sz w:val="24"/>
          <w:szCs w:val="24"/>
        </w:rPr>
        <w:t xml:space="preserve">Miasta </w:t>
      </w:r>
      <w:r w:rsidR="00D413B1">
        <w:rPr>
          <w:b w:val="0"/>
          <w:color w:val="000000"/>
          <w:sz w:val="24"/>
          <w:szCs w:val="24"/>
        </w:rPr>
        <w:t>Krakowa</w:t>
      </w:r>
      <w:r w:rsidR="002F0F2E">
        <w:rPr>
          <w:b w:val="0"/>
          <w:color w:val="00000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4C64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43E0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Michał Donocik</cp:lastModifiedBy>
  <cp:revision>3</cp:revision>
  <cp:lastPrinted>2017-08-17T14:48:00Z</cp:lastPrinted>
  <dcterms:created xsi:type="dcterms:W3CDTF">2019-02-13T08:07:00Z</dcterms:created>
  <dcterms:modified xsi:type="dcterms:W3CDTF">2019-02-13T08:23:00Z</dcterms:modified>
</cp:coreProperties>
</file>