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78" w:rsidRPr="002E0B02" w:rsidRDefault="005A0678" w:rsidP="005A0678">
      <w:pPr>
        <w:jc w:val="center"/>
        <w:rPr>
          <w:b/>
        </w:rPr>
      </w:pPr>
      <w:r>
        <w:rPr>
          <w:b/>
        </w:rPr>
        <w:t xml:space="preserve">Permis de séjour temporaire - </w:t>
      </w:r>
      <w:r w:rsidRPr="002E0B02">
        <w:rPr>
          <w:b/>
        </w:rPr>
        <w:t>autres circonstances - la victime</w:t>
      </w:r>
      <w:r>
        <w:rPr>
          <w:b/>
        </w:rPr>
        <w:t xml:space="preserve"> après la </w:t>
      </w:r>
      <w:r w:rsidRPr="002E0B02">
        <w:rPr>
          <w:b/>
        </w:rPr>
        <w:t>proc</w:t>
      </w:r>
      <w:r>
        <w:rPr>
          <w:b/>
        </w:rPr>
        <w:t>édure</w:t>
      </w:r>
    </w:p>
    <w:p w:rsidR="00EC4131" w:rsidRDefault="00EC4131" w:rsidP="00EC4131">
      <w:r>
        <w:t xml:space="preserve">Les permis de séjour temporaire peuvent être accordés à un étranger qui, immédiatement avant la demande d'autorisation, était sur le territoire polonais sur la base de l'autorisation accordée aux victimes dans la procédure pénale engagée contre l'entité déléguant l'exécution du travail à la suite d'un crime de délégation d'un travail dans les conditions d'abus spécifique visé dans l'art. 10 par. 1 de la loi du 15 Juin 2012 sur les conséquences de déléguer l'exécution du travail aux étrangers résidant en violation des dispositions sur le territoire polonais (JO art. 769), ou étant un mineur étranger résidant sans permis de séjour valable sur le territoire de la République de Pologne, auquel a été délégué l'exécution d'un travail, jusqu'au moment du versement d'arriérés de rémunération de la part de l'entité déléguant l'exécution des travaux ou l'entité visée à l'art. 6 ou l'art. 7 de la loi du 15 Juin 2012 sur les conséquences de déléguer l'exécution d'un travail aux étrangers résidant en violation des dispositions sur le territoire de la République polonaise.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EC4131" w:rsidRDefault="00EC4131" w:rsidP="00EC4131">
      <w:pPr>
        <w:pStyle w:val="Akapitzlist"/>
        <w:numPr>
          <w:ilvl w:val="0"/>
          <w:numId w:val="4"/>
        </w:numPr>
      </w:pPr>
      <w:r>
        <w:t xml:space="preserve">Les documents attestant du fait de l'engagement de la procédure pour le recouvrement des arriérés de salaire ; </w:t>
      </w:r>
    </w:p>
    <w:p w:rsidR="00EC4131" w:rsidRPr="00EC4131" w:rsidRDefault="00EC4131" w:rsidP="00EC4131">
      <w:pPr>
        <w:pStyle w:val="Akapitzlist"/>
        <w:numPr>
          <w:ilvl w:val="0"/>
          <w:numId w:val="4"/>
        </w:numPr>
        <w:rPr>
          <w:rFonts w:ascii="Verdana" w:hAnsi="Verdana"/>
          <w:color w:val="1F3864"/>
          <w:sz w:val="20"/>
          <w:szCs w:val="20"/>
        </w:rPr>
      </w:pPr>
      <w:r w:rsidRPr="00EC4131">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EC4131">
        <w:rPr>
          <w:rFonts w:ascii="Arial" w:hAnsi="Arial" w:cs="Arial"/>
          <w:color w:val="1F3864"/>
          <w:sz w:val="20"/>
          <w:szCs w:val="20"/>
        </w:rPr>
        <w:t>​​</w:t>
      </w:r>
      <w:r w:rsidRPr="00EC4131">
        <w:rPr>
          <w:rFonts w:ascii="Verdana" w:hAnsi="Verdana"/>
          <w:color w:val="1F3864"/>
          <w:sz w:val="20"/>
          <w:szCs w:val="20"/>
        </w:rPr>
        <w:t>le territoire polonais (par ex. certificat appropri</w:t>
      </w:r>
      <w:r w:rsidRPr="00EC4131">
        <w:rPr>
          <w:rFonts w:ascii="Verdana" w:hAnsi="Verdana" w:cs="Verdana"/>
          <w:color w:val="1F3864"/>
          <w:sz w:val="20"/>
          <w:szCs w:val="20"/>
        </w:rPr>
        <w:t>é</w:t>
      </w:r>
      <w:r w:rsidRPr="00EC4131">
        <w:rPr>
          <w:rFonts w:ascii="Verdana" w:hAnsi="Verdana"/>
          <w:color w:val="1F3864"/>
          <w:sz w:val="20"/>
          <w:szCs w:val="20"/>
        </w:rPr>
        <w:t xml:space="preserve"> de la S</w:t>
      </w:r>
      <w:r w:rsidRPr="00EC4131">
        <w:rPr>
          <w:rFonts w:ascii="Verdana" w:hAnsi="Verdana" w:cs="Verdana"/>
          <w:color w:val="1F3864"/>
          <w:sz w:val="20"/>
          <w:szCs w:val="20"/>
        </w:rPr>
        <w:t>é</w:t>
      </w:r>
      <w:r w:rsidRPr="00EC4131">
        <w:rPr>
          <w:rFonts w:ascii="Verdana" w:hAnsi="Verdana"/>
          <w:color w:val="1F3864"/>
          <w:sz w:val="20"/>
          <w:szCs w:val="20"/>
        </w:rPr>
        <w:t>curit</w:t>
      </w:r>
      <w:r w:rsidRPr="00EC4131">
        <w:rPr>
          <w:rFonts w:ascii="Verdana" w:hAnsi="Verdana" w:cs="Verdana"/>
          <w:color w:val="1F3864"/>
          <w:sz w:val="20"/>
          <w:szCs w:val="20"/>
        </w:rPr>
        <w:t>é</w:t>
      </w:r>
      <w:r w:rsidRPr="00EC4131">
        <w:rPr>
          <w:rFonts w:ascii="Verdana" w:hAnsi="Verdana"/>
          <w:color w:val="1F3864"/>
          <w:sz w:val="20"/>
          <w:szCs w:val="20"/>
        </w:rPr>
        <w:t xml:space="preserve"> Sociale, assurance) </w:t>
      </w:r>
    </w:p>
    <w:p w:rsidR="00EC4131" w:rsidRDefault="00EC4131" w:rsidP="00EC4131">
      <w:pPr>
        <w:pStyle w:val="Akapitzlist"/>
        <w:numPr>
          <w:ilvl w:val="0"/>
          <w:numId w:val="4"/>
        </w:numPr>
        <w:rPr>
          <w:rFonts w:ascii="Verdana" w:hAnsi="Verdana"/>
          <w:sz w:val="20"/>
          <w:szCs w:val="20"/>
        </w:rPr>
      </w:pPr>
      <w:r w:rsidRPr="00EC4131">
        <w:rPr>
          <w:rFonts w:ascii="Verdana" w:hAnsi="Verdana"/>
          <w:sz w:val="20"/>
          <w:szCs w:val="20"/>
        </w:rPr>
        <w:t xml:space="preserve">le document confirmant la possession d'un lieu de résidence </w:t>
      </w:r>
      <w:r w:rsidRPr="00EC4131">
        <w:rPr>
          <w:rFonts w:ascii="Verdana" w:hAnsi="Verdana"/>
          <w:b/>
          <w:sz w:val="20"/>
          <w:szCs w:val="20"/>
        </w:rPr>
        <w:t>(par ex. certificat de domicile, contrat de location, un autre accord qui permet la possession d'un local d'habitation, ou une déclaration de la personne qui a droit de possession du local d'habitation assurant à l'étranger un lieu de résidence</w:t>
      </w:r>
      <w:r>
        <w:rPr>
          <w:rFonts w:ascii="Verdana" w:hAnsi="Verdana"/>
          <w:sz w:val="20"/>
          <w:szCs w:val="20"/>
        </w:rPr>
        <w:t>,</w:t>
      </w:r>
    </w:p>
    <w:p w:rsidR="00EC4131" w:rsidRPr="00EC4131" w:rsidRDefault="00EC4131" w:rsidP="00EC4131">
      <w:pPr>
        <w:pStyle w:val="Akapitzlist"/>
        <w:numPr>
          <w:ilvl w:val="0"/>
          <w:numId w:val="4"/>
        </w:numPr>
        <w:rPr>
          <w:rFonts w:ascii="Verdana" w:hAnsi="Verdana"/>
          <w:sz w:val="20"/>
          <w:szCs w:val="20"/>
        </w:rPr>
      </w:pPr>
      <w:r w:rsidRPr="00EC4131">
        <w:rPr>
          <w:color w:val="002060"/>
          <w:lang w:val="en-US"/>
        </w:rPr>
        <w:t xml:space="preserve">documents </w:t>
      </w:r>
      <w:proofErr w:type="spellStart"/>
      <w:r w:rsidRPr="00EC4131">
        <w:rPr>
          <w:color w:val="002060"/>
          <w:lang w:val="en-US"/>
        </w:rPr>
        <w:t>prouvant</w:t>
      </w:r>
      <w:proofErr w:type="spellEnd"/>
      <w:r w:rsidRPr="00EC4131">
        <w:rPr>
          <w:color w:val="002060"/>
          <w:lang w:val="en-US"/>
        </w:rPr>
        <w:t xml:space="preserve"> la possession de </w:t>
      </w:r>
      <w:proofErr w:type="spellStart"/>
      <w:r w:rsidRPr="00EC4131">
        <w:rPr>
          <w:color w:val="002060"/>
          <w:lang w:val="en-US"/>
        </w:rPr>
        <w:t>moyens</w:t>
      </w:r>
      <w:proofErr w:type="spellEnd"/>
      <w:r w:rsidRPr="00EC4131">
        <w:rPr>
          <w:color w:val="002060"/>
          <w:lang w:val="en-US"/>
        </w:rPr>
        <w:t xml:space="preserve"> financiers </w:t>
      </w:r>
      <w:proofErr w:type="spellStart"/>
      <w:r w:rsidRPr="00EC4131">
        <w:rPr>
          <w:color w:val="002060"/>
          <w:lang w:val="en-US"/>
        </w:rPr>
        <w:t>suffisants</w:t>
      </w:r>
      <w:proofErr w:type="spellEnd"/>
      <w:r w:rsidRPr="00EC4131">
        <w:rPr>
          <w:color w:val="002060"/>
          <w:lang w:val="en-US"/>
        </w:rPr>
        <w:t xml:space="preserve"> pour </w:t>
      </w:r>
      <w:proofErr w:type="spellStart"/>
      <w:r w:rsidRPr="00EC4131">
        <w:rPr>
          <w:color w:val="002060"/>
          <w:lang w:val="en-US"/>
        </w:rPr>
        <w:t>couvrir</w:t>
      </w:r>
      <w:proofErr w:type="spellEnd"/>
      <w:r w:rsidRPr="00EC4131">
        <w:rPr>
          <w:color w:val="002060"/>
          <w:lang w:val="en-US"/>
        </w:rPr>
        <w:t xml:space="preserve"> les </w:t>
      </w:r>
      <w:proofErr w:type="spellStart"/>
      <w:r w:rsidRPr="00EC4131">
        <w:rPr>
          <w:color w:val="002060"/>
          <w:lang w:val="en-US"/>
        </w:rPr>
        <w:t>coûts</w:t>
      </w:r>
      <w:proofErr w:type="spellEnd"/>
      <w:r w:rsidRPr="00EC4131">
        <w:rPr>
          <w:color w:val="002060"/>
          <w:lang w:val="en-US"/>
        </w:rPr>
        <w:t xml:space="preserve"> </w:t>
      </w:r>
      <w:proofErr w:type="spellStart"/>
      <w:r w:rsidRPr="00EC4131">
        <w:rPr>
          <w:color w:val="002060"/>
          <w:lang w:val="en-US"/>
        </w:rPr>
        <w:t>d'entretien</w:t>
      </w:r>
      <w:proofErr w:type="spellEnd"/>
      <w:r w:rsidRPr="00612F8A">
        <w:rPr>
          <w:color w:val="002060"/>
          <w:lang w:val="en-US"/>
        </w:rPr>
        <w:t>.</w:t>
      </w:r>
    </w:p>
    <w:p w:rsidR="004051CA" w:rsidRDefault="004051CA" w:rsidP="004051CA"/>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78" w:rsidRDefault="00951178" w:rsidP="008B4626">
      <w:pPr>
        <w:spacing w:after="0" w:line="240" w:lineRule="auto"/>
      </w:pPr>
      <w:r>
        <w:separator/>
      </w:r>
    </w:p>
  </w:endnote>
  <w:endnote w:type="continuationSeparator" w:id="0">
    <w:p w:rsidR="00951178" w:rsidRDefault="00951178"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78" w:rsidRDefault="00951178" w:rsidP="008B4626">
      <w:pPr>
        <w:spacing w:after="0" w:line="240" w:lineRule="auto"/>
      </w:pPr>
      <w:r>
        <w:separator/>
      </w:r>
    </w:p>
  </w:footnote>
  <w:footnote w:type="continuationSeparator" w:id="0">
    <w:p w:rsidR="00951178" w:rsidRDefault="00951178"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0A7941"/>
    <w:rsid w:val="00153C65"/>
    <w:rsid w:val="00155DD5"/>
    <w:rsid w:val="00193EAA"/>
    <w:rsid w:val="001B58D2"/>
    <w:rsid w:val="001C598E"/>
    <w:rsid w:val="003E1229"/>
    <w:rsid w:val="004051CA"/>
    <w:rsid w:val="00413864"/>
    <w:rsid w:val="00492C2E"/>
    <w:rsid w:val="005A0678"/>
    <w:rsid w:val="0076792E"/>
    <w:rsid w:val="00873AFB"/>
    <w:rsid w:val="008B4626"/>
    <w:rsid w:val="00951178"/>
    <w:rsid w:val="00A3430C"/>
    <w:rsid w:val="00B728E5"/>
    <w:rsid w:val="00CA0FAC"/>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2160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2014-12-16T12:08:00Z</dcterms:created>
  <dcterms:modified xsi:type="dcterms:W3CDTF">2014-12-16T12:15:00Z</dcterms:modified>
</cp:coreProperties>
</file>